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Canto scritto da Nando Bonini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 onore della Val Formazza 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bellissimo luogo di montagne,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di natura meravigliosa,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di tante escursioni,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di bei momenti vissuti da centinaia di ragazzi di ogni generazione,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di nascita di tanti sogni da realizzare e realizzati,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compreso quello dell’OMG!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